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1A69" w14:textId="2AEA2FB9" w:rsidR="00EA5786" w:rsidRPr="007007BD" w:rsidRDefault="00EA5786" w:rsidP="00F762E1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7BD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14:paraId="3BBAC839" w14:textId="5FBE2229" w:rsidR="00A62F51" w:rsidRPr="00A62F51" w:rsidRDefault="00EA5786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Оборот розничной торговли </w:t>
      </w:r>
      <w:r w:rsidR="00A62F51"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и электронных денег.</w:t>
      </w:r>
    </w:p>
    <w:p w14:paraId="07A00EF3" w14:textId="77777777" w:rsidR="00A62F51" w:rsidRPr="00A62F51" w:rsidRDefault="00A62F51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14:paraId="226A2465" w14:textId="77777777" w:rsidR="00A62F51" w:rsidRPr="00A62F51" w:rsidRDefault="00A62F51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14:paraId="5D02FF4C" w14:textId="77777777" w:rsidR="00A62F51" w:rsidRPr="00A62F51" w:rsidRDefault="00A62F51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выборочных обследований малых предприятий розничной торговли (за исключением микропредприятий), розничных рынков, которые проводятся с месячной периодичностью,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</w:t>
      </w:r>
    </w:p>
    <w:p w14:paraId="5708E0D2" w14:textId="77777777" w:rsidR="00A62F51" w:rsidRPr="00A62F51" w:rsidRDefault="00A62F51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системы национальных счетов оборот розничной торговли организаций досчитывается на объемы деятельности, не наблюдаемой прямыми статистическими методами.</w:t>
      </w:r>
    </w:p>
    <w:p w14:paraId="0AA5CCCE" w14:textId="67BDE2CD" w:rsidR="00A62F51" w:rsidRPr="00A62F51" w:rsidRDefault="00A62F51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приводится в фактических продажных ценах, включающих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торговую наценку, налог на добавленную стоимость и аналогичные обязательные платежи.</w:t>
      </w:r>
    </w:p>
    <w:p w14:paraId="15AEBF9F" w14:textId="559846FC" w:rsidR="00A62F51" w:rsidRDefault="00A62F51" w:rsidP="00F762E1">
      <w:pPr>
        <w:spacing w:before="120" w:after="12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Hlk130477107"/>
      <w:r w:rsidRPr="00A62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физического объема оборота розничной торговли </w:t>
      </w:r>
      <w:r w:rsidRPr="00A62F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относительный показатель, характеризующий изменение оборота розничной торговли в сравниваемых периодах в сопоставимых ценах</w:t>
      </w:r>
      <w:r w:rsidRPr="00374F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bookmarkEnd w:id="0"/>
    <w:p w14:paraId="26B645CF" w14:textId="77777777" w:rsidR="009D766B" w:rsidRPr="007007BD" w:rsidRDefault="009D766B" w:rsidP="00F762E1">
      <w:pPr>
        <w:pStyle w:val="a5"/>
        <w:spacing w:before="120" w:after="120"/>
        <w:ind w:right="0"/>
        <w:rPr>
          <w:kern w:val="2"/>
          <w:lang w:eastAsia="ru-RU"/>
          <w14:ligatures w14:val="standardContextual"/>
        </w:rPr>
      </w:pPr>
      <w:r w:rsidRPr="007007BD">
        <w:rPr>
          <w:kern w:val="2"/>
          <w:lang w:eastAsia="ru-RU"/>
          <w14:ligatures w14:val="standardContextual"/>
        </w:rPr>
        <w:t>Товарные запасы в розничной торговле</w:t>
      </w:r>
    </w:p>
    <w:p w14:paraId="39A0D7C3" w14:textId="77777777" w:rsidR="009D766B" w:rsidRPr="009D766B" w:rsidRDefault="009D766B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запасы товаров, предназначенные для продажи населению и находящихся на складах (и др. местах хранения) организаций с основным видом деятельности «розничная торговля». Запасы товаров отражаются по продажным ценам (включающим наценку, НДС и другие аналогичные обязательные платежи).</w:t>
      </w:r>
    </w:p>
    <w:p w14:paraId="6A822B34" w14:textId="34E58533" w:rsidR="009D766B" w:rsidRDefault="009D766B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оборота розничной торговли товарными запасами отражает число дней торговли, на которое хватит товарных запасов до момента их полного использования. Рассчитываются как отношение объема товарных запасов в организациях с основным видам </w:t>
      </w:r>
      <w:r w:rsidRPr="009D7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</w:t>
      </w:r>
      <w:r w:rsidR="007007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7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</w:t>
      </w:r>
      <w:r w:rsidR="0070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D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однодневный оборот розничной торговли этих организаций. При этом учитываются запасы товаров по всем местам хранения товаров (на складах, складах-холодильниках, в магазинах), включая арендованные. Не включаются в объем товарных запасов в розничной торговле товары, принятые от населения на комиссию.</w:t>
      </w:r>
    </w:p>
    <w:p w14:paraId="3BBDF886" w14:textId="77777777" w:rsidR="00D025BC" w:rsidRPr="007007BD" w:rsidRDefault="00D025BC" w:rsidP="00F762E1">
      <w:pPr>
        <w:pStyle w:val="a5"/>
        <w:spacing w:before="120" w:after="120"/>
        <w:ind w:right="0"/>
      </w:pPr>
      <w:r w:rsidRPr="007007BD">
        <w:t>Оборот</w:t>
      </w:r>
      <w:r w:rsidRPr="007007BD">
        <w:rPr>
          <w:spacing w:val="-10"/>
        </w:rPr>
        <w:t xml:space="preserve"> </w:t>
      </w:r>
      <w:r w:rsidRPr="007007BD">
        <w:t>общественного</w:t>
      </w:r>
      <w:r w:rsidRPr="007007BD">
        <w:rPr>
          <w:spacing w:val="-7"/>
        </w:rPr>
        <w:t xml:space="preserve"> </w:t>
      </w:r>
      <w:r w:rsidRPr="007007BD">
        <w:rPr>
          <w:spacing w:val="-2"/>
        </w:rPr>
        <w:t>питания</w:t>
      </w:r>
    </w:p>
    <w:p w14:paraId="01F3EFBF" w14:textId="353D44D5" w:rsidR="00D025BC" w:rsidRDefault="00D025BC" w:rsidP="00F762E1">
      <w:pPr>
        <w:pStyle w:val="a3"/>
        <w:spacing w:before="120" w:after="120" w:line="276" w:lineRule="auto"/>
        <w:ind w:left="0" w:right="0"/>
        <w:rPr>
          <w:spacing w:val="-2"/>
          <w:sz w:val="24"/>
          <w:szCs w:val="24"/>
        </w:rPr>
      </w:pPr>
      <w:r w:rsidRPr="00D025BC">
        <w:rPr>
          <w:b/>
          <w:bCs/>
          <w:sz w:val="24"/>
          <w:szCs w:val="24"/>
        </w:rPr>
        <w:t>Оборот общественного питания</w:t>
      </w:r>
      <w:r>
        <w:rPr>
          <w:sz w:val="24"/>
          <w:szCs w:val="24"/>
        </w:rPr>
        <w:t xml:space="preserve"> -</w:t>
      </w:r>
      <w:r w:rsidRPr="00D025BC">
        <w:rPr>
          <w:sz w:val="24"/>
          <w:szCs w:val="24"/>
        </w:rPr>
        <w:t xml:space="preserve"> выручка от продажи собственной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кулинарной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продукции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и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покупных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 xml:space="preserve">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</w:t>
      </w:r>
      <w:r w:rsidRPr="00D025BC">
        <w:rPr>
          <w:spacing w:val="-2"/>
          <w:sz w:val="24"/>
          <w:szCs w:val="24"/>
        </w:rPr>
        <w:t>населения.</w:t>
      </w:r>
    </w:p>
    <w:p w14:paraId="301CA9C3" w14:textId="77777777" w:rsidR="00B81FD0" w:rsidRPr="00B81FD0" w:rsidRDefault="00B81FD0" w:rsidP="00B81FD0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Данные об обороте общественного питания предоставляют как организации общественного питания (например, столовые, кафе, рестораны, бары, закусочные), так и организации других видов деятельности, если они осуществляют продажу собственной кулинарной продукции или покупных товаров без кулинарной обработки для потребления на месте через заведения общественного питания, находящиеся на их балансе.</w:t>
      </w:r>
    </w:p>
    <w:p w14:paraId="56A975E1" w14:textId="77777777" w:rsidR="00B81FD0" w:rsidRPr="00B81FD0" w:rsidRDefault="00B81FD0" w:rsidP="00B81FD0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В оборот общественного питания включаются стоимость собственной кулинарной продукции и покупных товаров без кулинарной обработки, проданных (отпущенных):</w:t>
      </w:r>
    </w:p>
    <w:p w14:paraId="3E1C22FD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работникам организаций с последующим удержанием из заработной платы;</w:t>
      </w:r>
    </w:p>
    <w:p w14:paraId="58770D1D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по абонементам, талонам и тому подобным в объеме фактической стоимости питания;</w:t>
      </w:r>
    </w:p>
    <w:p w14:paraId="6A3EFD21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организациями общественного питания организациям социальной сферы (например, школам, больницам, санаториям, домам престарелых) в объеме фактической стоимости питания;</w:t>
      </w:r>
    </w:p>
    <w:p w14:paraId="0D81D4E6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на дом по заказам населения;</w:t>
      </w:r>
    </w:p>
    <w:p w14:paraId="48D14356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на рабочие места по заказам организаций и индивидуальных предпринимателей;</w:t>
      </w:r>
    </w:p>
    <w:p w14:paraId="1F111488" w14:textId="77777777" w:rsidR="00B81FD0" w:rsidRPr="00B81FD0" w:rsidRDefault="00B81FD0" w:rsidP="00B81FD0">
      <w:pPr>
        <w:pStyle w:val="ConsPlusNormal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1FD0">
        <w:rPr>
          <w:rFonts w:ascii="Times New Roman" w:hAnsi="Times New Roman" w:cs="Times New Roman"/>
          <w:sz w:val="24"/>
          <w:szCs w:val="24"/>
          <w:lang w:eastAsia="en-US"/>
        </w:rPr>
        <w:t>транспортным предприятиям в пути следования сухопутного, воздушного, водного транспорта;</w:t>
      </w:r>
    </w:p>
    <w:p w14:paraId="77A5D656" w14:textId="6D4D7A86" w:rsidR="00B81FD0" w:rsidRPr="00D025BC" w:rsidRDefault="00B81FD0" w:rsidP="00B81FD0">
      <w:pPr>
        <w:pStyle w:val="a3"/>
        <w:numPr>
          <w:ilvl w:val="0"/>
          <w:numId w:val="1"/>
        </w:numPr>
        <w:spacing w:before="120" w:after="120" w:line="276" w:lineRule="auto"/>
        <w:ind w:right="0"/>
        <w:rPr>
          <w:sz w:val="24"/>
          <w:szCs w:val="24"/>
        </w:rPr>
      </w:pPr>
      <w:r w:rsidRPr="00B81FD0">
        <w:rPr>
          <w:sz w:val="24"/>
          <w:szCs w:val="24"/>
        </w:rPr>
        <w:t>для обслуживания приемов, банкетов и тому подобных.</w:t>
      </w:r>
    </w:p>
    <w:p w14:paraId="36091D8D" w14:textId="2D87C48D" w:rsidR="00D025BC" w:rsidRPr="00D025BC" w:rsidRDefault="00D025BC" w:rsidP="00B81FD0">
      <w:pPr>
        <w:pStyle w:val="a3"/>
        <w:spacing w:before="120" w:after="120" w:line="276" w:lineRule="auto"/>
        <w:ind w:left="0" w:right="0" w:firstLine="709"/>
        <w:rPr>
          <w:sz w:val="24"/>
          <w:szCs w:val="24"/>
        </w:rPr>
      </w:pPr>
      <w:r w:rsidRPr="00D025BC">
        <w:rPr>
          <w:sz w:val="24"/>
          <w:szCs w:val="24"/>
        </w:rPr>
        <w:t>Оборот общественного питания формируется по данным сплошного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федерального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статистического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наблюдения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за организациями, не относящимися к субъектам малого предпринимательства, которое проводится с месячной периодичностью, ежеквартального выборочного обследования малых предприятий (за исключением микропредприятий), а также</w:t>
      </w:r>
      <w:r w:rsidRPr="00D025BC">
        <w:rPr>
          <w:spacing w:val="40"/>
          <w:sz w:val="24"/>
          <w:szCs w:val="24"/>
        </w:rPr>
        <w:t xml:space="preserve"> </w:t>
      </w:r>
      <w:r w:rsidRPr="00D025BC">
        <w:rPr>
          <w:sz w:val="24"/>
          <w:szCs w:val="24"/>
        </w:rPr>
        <w:t xml:space="preserve">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</w:t>
      </w:r>
      <w:r w:rsidRPr="00D025BC">
        <w:rPr>
          <w:spacing w:val="-2"/>
          <w:sz w:val="24"/>
          <w:szCs w:val="24"/>
        </w:rPr>
        <w:t xml:space="preserve">наблюдения. </w:t>
      </w:r>
      <w:r w:rsidRPr="00D025BC">
        <w:rPr>
          <w:sz w:val="24"/>
          <w:szCs w:val="24"/>
        </w:rPr>
        <w:t xml:space="preserve"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</w:t>
      </w:r>
      <w:r w:rsidRPr="00D025BC">
        <w:rPr>
          <w:spacing w:val="-2"/>
          <w:sz w:val="24"/>
          <w:szCs w:val="24"/>
        </w:rPr>
        <w:t>платежи.</w:t>
      </w:r>
    </w:p>
    <w:p w14:paraId="16BF806C" w14:textId="77777777" w:rsidR="00D025BC" w:rsidRPr="00D025BC" w:rsidRDefault="00D025BC" w:rsidP="00F762E1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D025BC">
        <w:rPr>
          <w:sz w:val="24"/>
          <w:szCs w:val="24"/>
        </w:rPr>
        <w:t>Динамика оборота общественного питания определяется путем сопоставления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величины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оборота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в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сравниваемых</w:t>
      </w:r>
      <w:r w:rsidRPr="00D025BC">
        <w:rPr>
          <w:spacing w:val="80"/>
          <w:sz w:val="24"/>
          <w:szCs w:val="24"/>
        </w:rPr>
        <w:t xml:space="preserve"> </w:t>
      </w:r>
      <w:r w:rsidRPr="00D025BC">
        <w:rPr>
          <w:sz w:val="24"/>
          <w:szCs w:val="24"/>
        </w:rPr>
        <w:t>периодах</w:t>
      </w:r>
      <w:r w:rsidRPr="00D025BC">
        <w:rPr>
          <w:spacing w:val="40"/>
          <w:sz w:val="24"/>
          <w:szCs w:val="24"/>
        </w:rPr>
        <w:t xml:space="preserve"> </w:t>
      </w:r>
      <w:r w:rsidRPr="00D025BC">
        <w:rPr>
          <w:sz w:val="24"/>
          <w:szCs w:val="24"/>
        </w:rPr>
        <w:t>в сопоставимых ценах.</w:t>
      </w:r>
    </w:p>
    <w:p w14:paraId="4BAE65C8" w14:textId="5B8C88B5" w:rsidR="00D025BC" w:rsidRPr="00D025BC" w:rsidRDefault="00D025BC" w:rsidP="00F762E1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D025BC">
        <w:rPr>
          <w:sz w:val="24"/>
          <w:szCs w:val="24"/>
        </w:rPr>
        <w:t>В соответствии с требованиями системы национальных счетов оборот общественного питания организаций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досчитываются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на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объемы</w:t>
      </w:r>
      <w:r w:rsidRPr="00D025BC">
        <w:rPr>
          <w:spacing w:val="80"/>
          <w:w w:val="150"/>
          <w:sz w:val="24"/>
          <w:szCs w:val="24"/>
        </w:rPr>
        <w:t xml:space="preserve"> </w:t>
      </w:r>
      <w:r w:rsidRPr="00D025BC">
        <w:rPr>
          <w:sz w:val="24"/>
          <w:szCs w:val="24"/>
        </w:rPr>
        <w:t>деятельности, не наблюдаемой прямыми статистическими методами.</w:t>
      </w:r>
    </w:p>
    <w:p w14:paraId="534A8401" w14:textId="74B83320" w:rsidR="00B12995" w:rsidRDefault="003F4C05" w:rsidP="00F762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0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физического объема оборота общественного питания</w:t>
      </w:r>
      <w:r w:rsidRPr="003F4C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относительный показатель, характеризующий изменение оборота общественного питания в сравниваемых периодах в сопоставимых ценах.</w:t>
      </w:r>
    </w:p>
    <w:p w14:paraId="514F929B" w14:textId="4A7693E8" w:rsidR="003F4C05" w:rsidRPr="007007BD" w:rsidRDefault="00B12995" w:rsidP="00F762E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Объекты розничной торговли и общественного питания</w:t>
      </w:r>
    </w:p>
    <w:p w14:paraId="0E483D6E" w14:textId="773A86D6" w:rsidR="00F762E1" w:rsidRPr="00F762E1" w:rsidRDefault="00F762E1" w:rsidP="00333FD6">
      <w:pPr>
        <w:pStyle w:val="a3"/>
        <w:spacing w:before="60" w:after="120" w:line="276" w:lineRule="auto"/>
        <w:ind w:left="0" w:right="0"/>
        <w:rPr>
          <w:spacing w:val="-2"/>
          <w:sz w:val="24"/>
          <w:szCs w:val="24"/>
        </w:rPr>
      </w:pPr>
      <w:r w:rsidRPr="00F762E1">
        <w:rPr>
          <w:spacing w:val="-2"/>
          <w:sz w:val="24"/>
          <w:szCs w:val="24"/>
        </w:rPr>
        <w:t>Информация о количестве объектов розничной торговли и общественного питания приводится на основе обработки итогов формы федерального статистического наблюдения</w:t>
      </w:r>
      <w:r>
        <w:rPr>
          <w:spacing w:val="-2"/>
          <w:sz w:val="24"/>
          <w:szCs w:val="24"/>
        </w:rPr>
        <w:br/>
      </w:r>
      <w:r w:rsidRPr="00F762E1">
        <w:rPr>
          <w:spacing w:val="-2"/>
          <w:sz w:val="24"/>
          <w:szCs w:val="24"/>
        </w:rPr>
        <w:t>№ 1-ТОРГ(МО) «Сведения об объектах розничной торговли и общественного питания», предоставляемой органами местного самоуправления.</w:t>
      </w:r>
    </w:p>
    <w:p w14:paraId="5AD9117F" w14:textId="53E86567" w:rsidR="00D261CC" w:rsidRDefault="00D261CC" w:rsidP="00333FD6">
      <w:pPr>
        <w:pStyle w:val="a3"/>
        <w:spacing w:before="60" w:after="120" w:line="276" w:lineRule="auto"/>
        <w:ind w:left="0" w:right="0" w:firstLine="851"/>
        <w:rPr>
          <w:spacing w:val="-2"/>
          <w:sz w:val="24"/>
          <w:szCs w:val="24"/>
        </w:rPr>
      </w:pPr>
      <w:r w:rsidRPr="00D261CC">
        <w:rPr>
          <w:b/>
          <w:spacing w:val="-2"/>
          <w:sz w:val="24"/>
          <w:szCs w:val="24"/>
        </w:rPr>
        <w:t>Площадь торгового зала</w:t>
      </w:r>
      <w:r w:rsidRPr="00D261CC">
        <w:rPr>
          <w:spacing w:val="-2"/>
          <w:sz w:val="24"/>
          <w:szCs w:val="24"/>
        </w:rPr>
        <w:t xml:space="preserve"> (зала для обслуживания покупателей) –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</w:t>
      </w:r>
      <w:r>
        <w:rPr>
          <w:spacing w:val="-2"/>
          <w:sz w:val="24"/>
          <w:szCs w:val="24"/>
        </w:rPr>
        <w:t xml:space="preserve"> В площадь торгового зала магазина не включается площадь для приема, хранения и подготовки товаров к продаже, подсобных и административно - бытовых помещений.</w:t>
      </w:r>
    </w:p>
    <w:p w14:paraId="7C876A2E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 xml:space="preserve">Магазин </w:t>
      </w:r>
      <w:r w:rsidRPr="008C302A">
        <w:rPr>
          <w:sz w:val="24"/>
          <w:szCs w:val="24"/>
        </w:rPr>
        <w:t>– 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14:paraId="720154B4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 xml:space="preserve">Гипермаркет </w:t>
      </w:r>
      <w:r w:rsidRPr="008C302A">
        <w:rPr>
          <w:sz w:val="24"/>
          <w:szCs w:val="24"/>
        </w:rPr>
        <w:t>– магазин с площадью торгового зала от 5000 м2, в котором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14:paraId="381B701B" w14:textId="46E88B54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>Супермаркет</w:t>
      </w:r>
      <w:r w:rsidRPr="008C302A">
        <w:rPr>
          <w:b/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(универсам)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-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магазин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с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площадью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торгового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зала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от</w:t>
      </w:r>
      <w:r w:rsidRPr="008C302A">
        <w:rPr>
          <w:spacing w:val="80"/>
          <w:sz w:val="24"/>
          <w:szCs w:val="24"/>
        </w:rPr>
        <w:t xml:space="preserve"> </w:t>
      </w:r>
      <w:r w:rsidRPr="008C302A">
        <w:rPr>
          <w:sz w:val="24"/>
          <w:szCs w:val="24"/>
        </w:rPr>
        <w:t>400 м2, в котором осуществляют продажу продовольственных и непродовольственных товаров повседневного спроса преимущественно по методу самообслуживания. К супермаркетам также относятся магазины «Гастроном».</w:t>
      </w:r>
    </w:p>
    <w:p w14:paraId="520BCCC5" w14:textId="4C42EFAD" w:rsidR="008C302A" w:rsidRPr="008C302A" w:rsidRDefault="008C302A" w:rsidP="00333FD6">
      <w:pPr>
        <w:spacing w:before="60" w:after="120" w:line="276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8C302A">
        <w:rPr>
          <w:rFonts w:ascii="Times New Roman" w:hAnsi="Times New Roman" w:cs="Times New Roman"/>
          <w:b/>
          <w:sz w:val="24"/>
          <w:szCs w:val="24"/>
        </w:rPr>
        <w:t>Специализированный продовольственный магазин</w:t>
      </w:r>
      <w:r w:rsidRPr="008C302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– магазин, в котором осуществляется продажа товаров одной продовольственной группы или ее части («рыба»,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«мясо»,</w:t>
      </w:r>
      <w:r w:rsidRPr="008C30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«колбасы»,</w:t>
      </w:r>
      <w:r w:rsidRPr="008C30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«минеральные</w:t>
      </w:r>
      <w:r w:rsidRPr="008C30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воды»,</w:t>
      </w:r>
      <w:r w:rsidRPr="008C30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«хлеб»,</w:t>
      </w:r>
      <w:r w:rsidRPr="008C30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«овощи-фрукты»</w:t>
      </w:r>
      <w:r w:rsidRPr="008C30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и</w:t>
      </w:r>
      <w:r w:rsidRPr="008C30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z w:val="24"/>
          <w:szCs w:val="24"/>
        </w:rPr>
        <w:t>так</w:t>
      </w:r>
      <w:r w:rsidRPr="008C30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302A">
        <w:rPr>
          <w:rFonts w:ascii="Times New Roman" w:hAnsi="Times New Roman" w:cs="Times New Roman"/>
          <w:spacing w:val="-2"/>
          <w:sz w:val="24"/>
          <w:szCs w:val="24"/>
        </w:rPr>
        <w:t>далее).</w:t>
      </w:r>
    </w:p>
    <w:p w14:paraId="29BB74F7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 xml:space="preserve">Специализированный непродовольственный магазин </w:t>
      </w:r>
      <w:r w:rsidRPr="008C302A">
        <w:rPr>
          <w:sz w:val="24"/>
          <w:szCs w:val="24"/>
        </w:rPr>
        <w:t>- магазин, в котором осуществляется продажа товаров одной непродовольственной группы или ее части («одежда»,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«обувь»,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«ткани»,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«мебель»,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«книги»,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«зоотовары»,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«семена»,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«цветы»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и так далее).</w:t>
      </w:r>
    </w:p>
    <w:p w14:paraId="1782E194" w14:textId="571D8891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>Минимаркет</w:t>
      </w:r>
      <w:r w:rsidRPr="008C302A">
        <w:rPr>
          <w:b/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(магазины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«Продукты»)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–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предприятие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розничной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торговли, в котором с использованием методов самообслуживания и/или индивидуального обслуживания через прилавок осуществляют продажу продовольственных и/или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14:paraId="1314A6F0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>Универмаг</w:t>
      </w:r>
      <w:r w:rsidRPr="008C302A">
        <w:rPr>
          <w:b/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–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магазин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совокупной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площадью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торговых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залов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от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3500 м2 в городском населенном пункте и от 650 м2 в сельском населенном пункте, в котором осуществляют продажу непродовольственных товаров универсального ассортимента.</w:t>
      </w:r>
    </w:p>
    <w:p w14:paraId="1A54F332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 xml:space="preserve">Прочие магазины </w:t>
      </w:r>
      <w:r w:rsidRPr="008C302A">
        <w:rPr>
          <w:sz w:val="24"/>
          <w:szCs w:val="24"/>
        </w:rPr>
        <w:t>– предприятия розничной торговли, реализующие товары нескольких</w:t>
      </w:r>
      <w:r w:rsidRPr="008C302A">
        <w:rPr>
          <w:spacing w:val="-5"/>
          <w:sz w:val="24"/>
          <w:szCs w:val="24"/>
        </w:rPr>
        <w:t xml:space="preserve"> </w:t>
      </w:r>
      <w:r w:rsidRPr="008C302A">
        <w:rPr>
          <w:sz w:val="24"/>
          <w:szCs w:val="24"/>
        </w:rPr>
        <w:t>непродовольственных</w:t>
      </w:r>
      <w:r w:rsidRPr="008C302A">
        <w:rPr>
          <w:spacing w:val="-6"/>
          <w:sz w:val="24"/>
          <w:szCs w:val="24"/>
        </w:rPr>
        <w:t xml:space="preserve"> </w:t>
      </w:r>
      <w:r w:rsidRPr="008C302A">
        <w:rPr>
          <w:sz w:val="24"/>
          <w:szCs w:val="24"/>
        </w:rPr>
        <w:t>групп</w:t>
      </w:r>
      <w:r w:rsidRPr="008C302A">
        <w:rPr>
          <w:spacing w:val="-4"/>
          <w:sz w:val="24"/>
          <w:szCs w:val="24"/>
        </w:rPr>
        <w:t xml:space="preserve"> </w:t>
      </w:r>
      <w:r w:rsidRPr="008C302A">
        <w:rPr>
          <w:sz w:val="24"/>
          <w:szCs w:val="24"/>
        </w:rPr>
        <w:t>(«Промтовары», «Все</w:t>
      </w:r>
      <w:r w:rsidRPr="008C302A">
        <w:rPr>
          <w:spacing w:val="-6"/>
          <w:sz w:val="24"/>
          <w:szCs w:val="24"/>
        </w:rPr>
        <w:t xml:space="preserve"> </w:t>
      </w:r>
      <w:r w:rsidRPr="008C302A">
        <w:rPr>
          <w:sz w:val="24"/>
          <w:szCs w:val="24"/>
        </w:rPr>
        <w:t>для</w:t>
      </w:r>
      <w:r w:rsidRPr="008C302A">
        <w:rPr>
          <w:spacing w:val="-5"/>
          <w:sz w:val="24"/>
          <w:szCs w:val="24"/>
        </w:rPr>
        <w:t xml:space="preserve"> </w:t>
      </w:r>
      <w:r w:rsidRPr="008C302A">
        <w:rPr>
          <w:sz w:val="24"/>
          <w:szCs w:val="24"/>
        </w:rPr>
        <w:t>дома»,</w:t>
      </w:r>
      <w:r w:rsidRPr="008C302A">
        <w:rPr>
          <w:spacing w:val="-1"/>
          <w:sz w:val="24"/>
          <w:szCs w:val="24"/>
        </w:rPr>
        <w:t xml:space="preserve"> </w:t>
      </w:r>
      <w:r w:rsidRPr="008C302A">
        <w:rPr>
          <w:sz w:val="24"/>
          <w:szCs w:val="24"/>
        </w:rPr>
        <w:t>«Комиссионный магазин»,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«Секонд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Хенд»,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«Сток»,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антикварные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магазины,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«Медтехника»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и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прочие).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По этой строке также отражаются «Магазины-склады». В сельской местности к прочим магазинам относятся также торговые центры, в которые преобразованы бывшие розничные рынки.</w:t>
      </w:r>
    </w:p>
    <w:p w14:paraId="48028CDF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lastRenderedPageBreak/>
        <w:t xml:space="preserve">Торговый павильон </w:t>
      </w:r>
      <w:r w:rsidRPr="008C302A">
        <w:rPr>
          <w:sz w:val="24"/>
          <w:szCs w:val="24"/>
        </w:rPr>
        <w:t>– нестационарный торговый объект, представляющий собой отдельно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стоящее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строение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(часть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строения)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или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сооружение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(часть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сооружения)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с замкнутым пространством, имеющее торговый зал и рассчитанное на одно или</w:t>
      </w:r>
      <w:r w:rsidRPr="008C302A">
        <w:rPr>
          <w:spacing w:val="40"/>
          <w:sz w:val="24"/>
          <w:szCs w:val="24"/>
        </w:rPr>
        <w:t xml:space="preserve"> </w:t>
      </w:r>
      <w:r w:rsidRPr="008C302A">
        <w:rPr>
          <w:sz w:val="24"/>
          <w:szCs w:val="24"/>
        </w:rPr>
        <w:t>несколько рабочих мест продавцов. Павильон может иметь помещения для хранения товарного запаса.</w:t>
      </w:r>
    </w:p>
    <w:p w14:paraId="24E31A55" w14:textId="77777777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8C302A">
        <w:rPr>
          <w:b/>
          <w:sz w:val="24"/>
          <w:szCs w:val="24"/>
        </w:rPr>
        <w:t xml:space="preserve">Торговая палатка </w:t>
      </w:r>
      <w:r w:rsidRPr="008C302A">
        <w:rPr>
          <w:sz w:val="24"/>
          <w:szCs w:val="24"/>
        </w:rPr>
        <w:t>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14:paraId="55A7537C" w14:textId="7D4C834D" w:rsidR="008C302A" w:rsidRPr="008C302A" w:rsidRDefault="008C302A" w:rsidP="00333FD6">
      <w:pPr>
        <w:pStyle w:val="a3"/>
        <w:spacing w:before="60" w:after="120" w:line="276" w:lineRule="auto"/>
        <w:ind w:left="0" w:right="0"/>
        <w:rPr>
          <w:spacing w:val="-2"/>
          <w:sz w:val="24"/>
          <w:szCs w:val="24"/>
        </w:rPr>
      </w:pPr>
      <w:r w:rsidRPr="008C302A">
        <w:rPr>
          <w:b/>
          <w:sz w:val="24"/>
          <w:szCs w:val="24"/>
        </w:rPr>
        <w:t xml:space="preserve">Киоск </w:t>
      </w:r>
      <w:r w:rsidRPr="008C302A">
        <w:rPr>
          <w:sz w:val="24"/>
          <w:szCs w:val="24"/>
        </w:rPr>
        <w:t>– нестационарный торговый объект, представляющий собой сооружение</w:t>
      </w:r>
      <w:r w:rsidRPr="008C302A">
        <w:rPr>
          <w:spacing w:val="80"/>
          <w:w w:val="150"/>
          <w:sz w:val="24"/>
          <w:szCs w:val="24"/>
        </w:rPr>
        <w:t xml:space="preserve"> </w:t>
      </w:r>
      <w:r w:rsidRPr="008C302A">
        <w:rPr>
          <w:sz w:val="24"/>
          <w:szCs w:val="24"/>
        </w:rPr>
        <w:t>без торгового зала с замкнутым пространством, внутри которого оборудовано одно рабочее место продавца и осуществляется хранение товарного запаса.</w:t>
      </w:r>
      <w:r>
        <w:rPr>
          <w:sz w:val="24"/>
          <w:szCs w:val="24"/>
        </w:rPr>
        <w:t xml:space="preserve"> </w:t>
      </w:r>
      <w:r w:rsidRPr="008C302A">
        <w:rPr>
          <w:sz w:val="24"/>
          <w:szCs w:val="24"/>
        </w:rPr>
        <w:t>Данные о количестве передвижных палаток и киосков (по продаже кваса, кур- гриль, мороженого и т.п.), а также палаток и киосков, реализующих проездные билеты на все виды транспорта, не отражаются.</w:t>
      </w:r>
    </w:p>
    <w:p w14:paraId="77DD4AD5" w14:textId="186392E7" w:rsidR="00D261CC" w:rsidRPr="008C302A" w:rsidRDefault="00D261CC" w:rsidP="00333FD6">
      <w:pPr>
        <w:spacing w:before="6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02A">
        <w:rPr>
          <w:rFonts w:ascii="Times New Roman" w:hAnsi="Times New Roman" w:cs="Times New Roman"/>
          <w:b/>
          <w:sz w:val="24"/>
          <w:szCs w:val="24"/>
        </w:rPr>
        <w:t>Площадь зала обслуживания посетителей</w:t>
      </w:r>
      <w:r w:rsidR="008C302A" w:rsidRPr="008C302A">
        <w:rPr>
          <w:rFonts w:ascii="Times New Roman" w:hAnsi="Times New Roman" w:cs="Times New Roman"/>
          <w:b/>
          <w:sz w:val="24"/>
          <w:szCs w:val="24"/>
        </w:rPr>
        <w:t xml:space="preserve"> объекта общественного питания</w:t>
      </w:r>
      <w:r w:rsidRPr="008C302A">
        <w:rPr>
          <w:rFonts w:ascii="Times New Roman" w:hAnsi="Times New Roman" w:cs="Times New Roman"/>
          <w:sz w:val="24"/>
          <w:szCs w:val="24"/>
        </w:rPr>
        <w:t xml:space="preserve"> –</w:t>
      </w:r>
      <w:r w:rsidR="008C302A" w:rsidRPr="008C302A">
        <w:rPr>
          <w:rFonts w:ascii="Times New Roman" w:hAnsi="Times New Roman" w:cs="Times New Roman"/>
          <w:sz w:val="24"/>
          <w:szCs w:val="24"/>
        </w:rPr>
        <w:br/>
      </w:r>
      <w:r w:rsidRPr="008C302A">
        <w:rPr>
          <w:rFonts w:ascii="Times New Roman" w:hAnsi="Times New Roman" w:cs="Times New Roman"/>
          <w:sz w:val="24"/>
          <w:szCs w:val="24"/>
        </w:rPr>
        <w:t>площадь помещений и открытых площадок, используемая для организации общественного питания. Площади, недоступные для потребителей, не учитываются.</w:t>
      </w:r>
    </w:p>
    <w:p w14:paraId="12D13EE7" w14:textId="77777777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sz w:val="24"/>
          <w:szCs w:val="24"/>
        </w:rPr>
        <w:t xml:space="preserve">К </w:t>
      </w:r>
      <w:r w:rsidRPr="00F268DC">
        <w:rPr>
          <w:b/>
          <w:sz w:val="24"/>
          <w:szCs w:val="24"/>
        </w:rPr>
        <w:t xml:space="preserve">столовой </w:t>
      </w:r>
      <w:r w:rsidRPr="00F268DC">
        <w:rPr>
          <w:sz w:val="24"/>
          <w:szCs w:val="24"/>
        </w:rPr>
        <w:t>относится предприятие (объект) общественного питания,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недели.</w:t>
      </w:r>
    </w:p>
    <w:p w14:paraId="0066DEE4" w14:textId="77777777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b/>
          <w:sz w:val="24"/>
          <w:szCs w:val="24"/>
        </w:rPr>
        <w:t xml:space="preserve">Закусочная – </w:t>
      </w:r>
      <w:r w:rsidRPr="00F268DC">
        <w:rPr>
          <w:sz w:val="24"/>
          <w:szCs w:val="24"/>
        </w:rPr>
        <w:t>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</w:t>
      </w:r>
    </w:p>
    <w:p w14:paraId="0581826F" w14:textId="77777777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b/>
          <w:sz w:val="24"/>
          <w:szCs w:val="24"/>
        </w:rPr>
        <w:t xml:space="preserve">Ресторан </w:t>
      </w:r>
      <w:r w:rsidRPr="00F268DC">
        <w:rPr>
          <w:sz w:val="24"/>
          <w:szCs w:val="24"/>
        </w:rPr>
        <w:t>– предприятие (объект)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</w:t>
      </w:r>
    </w:p>
    <w:p w14:paraId="5475993E" w14:textId="1D2D77B2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b/>
          <w:sz w:val="24"/>
          <w:szCs w:val="24"/>
        </w:rPr>
        <w:t>Кафе</w:t>
      </w:r>
      <w:r w:rsidRPr="00F268DC">
        <w:rPr>
          <w:b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268DC">
        <w:rPr>
          <w:spacing w:val="66"/>
          <w:sz w:val="24"/>
          <w:szCs w:val="24"/>
        </w:rPr>
        <w:t xml:space="preserve"> </w:t>
      </w:r>
      <w:r w:rsidRPr="00F268DC">
        <w:rPr>
          <w:sz w:val="24"/>
          <w:szCs w:val="24"/>
        </w:rPr>
        <w:t>предприятие</w:t>
      </w:r>
      <w:r w:rsidRPr="00F268DC">
        <w:rPr>
          <w:spacing w:val="67"/>
          <w:sz w:val="24"/>
          <w:szCs w:val="24"/>
        </w:rPr>
        <w:t xml:space="preserve"> </w:t>
      </w:r>
      <w:r w:rsidRPr="00F268DC">
        <w:rPr>
          <w:sz w:val="24"/>
          <w:szCs w:val="24"/>
        </w:rPr>
        <w:t>(объект)</w:t>
      </w:r>
      <w:r w:rsidRPr="00F268DC">
        <w:rPr>
          <w:spacing w:val="66"/>
          <w:sz w:val="24"/>
          <w:szCs w:val="24"/>
        </w:rPr>
        <w:t xml:space="preserve"> </w:t>
      </w:r>
      <w:r w:rsidRPr="00F268DC">
        <w:rPr>
          <w:sz w:val="24"/>
          <w:szCs w:val="24"/>
        </w:rPr>
        <w:t>по</w:t>
      </w:r>
      <w:r w:rsidRPr="00F268DC">
        <w:rPr>
          <w:spacing w:val="66"/>
          <w:sz w:val="24"/>
          <w:szCs w:val="24"/>
        </w:rPr>
        <w:t xml:space="preserve"> </w:t>
      </w:r>
      <w:r w:rsidRPr="00F268DC">
        <w:rPr>
          <w:sz w:val="24"/>
          <w:szCs w:val="24"/>
        </w:rPr>
        <w:t>организации</w:t>
      </w:r>
      <w:r w:rsidRPr="00F268DC">
        <w:rPr>
          <w:spacing w:val="67"/>
          <w:sz w:val="24"/>
          <w:szCs w:val="24"/>
        </w:rPr>
        <w:t xml:space="preserve"> </w:t>
      </w:r>
      <w:r w:rsidRPr="00F268DC">
        <w:rPr>
          <w:sz w:val="24"/>
          <w:szCs w:val="24"/>
        </w:rPr>
        <w:t>питания</w:t>
      </w:r>
      <w:r w:rsidRPr="00F268DC">
        <w:rPr>
          <w:spacing w:val="66"/>
          <w:sz w:val="24"/>
          <w:szCs w:val="24"/>
        </w:rPr>
        <w:t xml:space="preserve"> </w:t>
      </w:r>
      <w:r w:rsidRPr="00F268DC">
        <w:rPr>
          <w:sz w:val="24"/>
          <w:szCs w:val="24"/>
        </w:rPr>
        <w:t>и</w:t>
      </w:r>
      <w:r w:rsidRPr="00F268DC">
        <w:rPr>
          <w:spacing w:val="67"/>
          <w:sz w:val="24"/>
          <w:szCs w:val="24"/>
        </w:rPr>
        <w:t xml:space="preserve"> </w:t>
      </w:r>
      <w:r w:rsidRPr="00F268DC">
        <w:rPr>
          <w:sz w:val="24"/>
          <w:szCs w:val="24"/>
        </w:rPr>
        <w:t>отдыха</w:t>
      </w:r>
      <w:r w:rsidRPr="00F268DC">
        <w:rPr>
          <w:spacing w:val="63"/>
          <w:sz w:val="24"/>
          <w:szCs w:val="24"/>
        </w:rPr>
        <w:t xml:space="preserve"> </w:t>
      </w:r>
      <w:r w:rsidRPr="00F268DC">
        <w:rPr>
          <w:sz w:val="24"/>
          <w:szCs w:val="24"/>
        </w:rPr>
        <w:t>потребителей с предоставлением ограниченного по сравнению с рестораном ассортимента продукции, которое реализует фирменные, заказные блюда, кондитерские изделия, напитки.</w:t>
      </w:r>
    </w:p>
    <w:p w14:paraId="198ED4C1" w14:textId="1364234C" w:rsidR="008C302A" w:rsidRPr="00F268DC" w:rsidRDefault="00F268DC" w:rsidP="00333FD6">
      <w:pPr>
        <w:spacing w:before="6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8DC">
        <w:rPr>
          <w:rFonts w:ascii="Times New Roman" w:hAnsi="Times New Roman" w:cs="Times New Roman"/>
          <w:b/>
          <w:sz w:val="24"/>
          <w:szCs w:val="24"/>
        </w:rPr>
        <w:t>Бар</w:t>
      </w:r>
      <w:r w:rsidRPr="00F268DC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68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предприятие</w:t>
      </w:r>
      <w:r w:rsidRPr="00F268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(объект)</w:t>
      </w:r>
      <w:r w:rsidRPr="00F268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питания,</w:t>
      </w:r>
      <w:r w:rsidRPr="00F268D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оборудованное</w:t>
      </w:r>
      <w:r w:rsidRPr="00F268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барной</w:t>
      </w:r>
      <w:r w:rsidRPr="00F268DC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стойкой и реализующее, в зависимости от специализации, алкогольные и/или безалкогольные напитки,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горячие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и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прохладительные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напитки,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блюда,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холодные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и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горячие</w:t>
      </w:r>
      <w:r w:rsidRPr="00F268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закуски</w:t>
      </w:r>
      <w:r w:rsidRPr="00F268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68DC">
        <w:rPr>
          <w:rFonts w:ascii="Times New Roman" w:hAnsi="Times New Roman" w:cs="Times New Roman"/>
          <w:sz w:val="24"/>
          <w:szCs w:val="24"/>
        </w:rPr>
        <w:t>в ограниченном ассортименте, покупные товары.</w:t>
      </w:r>
    </w:p>
    <w:p w14:paraId="69FCAEC7" w14:textId="14A07512" w:rsidR="00F268DC" w:rsidRPr="00F268DC" w:rsidRDefault="00F268DC" w:rsidP="00333FD6">
      <w:pPr>
        <w:pStyle w:val="a3"/>
        <w:tabs>
          <w:tab w:val="left" w:pos="1544"/>
          <w:tab w:val="left" w:pos="3413"/>
          <w:tab w:val="left" w:pos="5836"/>
          <w:tab w:val="left" w:pos="7831"/>
          <w:tab w:val="left" w:pos="8824"/>
        </w:tabs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sz w:val="24"/>
          <w:szCs w:val="24"/>
        </w:rPr>
        <w:t xml:space="preserve">Данные о розничных рынках и числе торговых мест на них приведены на основе </w:t>
      </w:r>
      <w:r w:rsidRPr="00F268DC">
        <w:rPr>
          <w:spacing w:val="-2"/>
          <w:sz w:val="24"/>
          <w:szCs w:val="24"/>
        </w:rPr>
        <w:t>итогов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сплошного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статистического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наблюдения</w:t>
      </w:r>
      <w:r>
        <w:rPr>
          <w:sz w:val="24"/>
          <w:szCs w:val="24"/>
        </w:rPr>
        <w:t xml:space="preserve"> </w:t>
      </w:r>
      <w:r w:rsidRPr="00F268DC">
        <w:rPr>
          <w:spacing w:val="-5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форме</w:t>
      </w:r>
      <w:r w:rsidR="00333FD6">
        <w:rPr>
          <w:spacing w:val="-2"/>
          <w:sz w:val="24"/>
          <w:szCs w:val="24"/>
        </w:rPr>
        <w:t xml:space="preserve"> </w:t>
      </w:r>
      <w:r w:rsidRPr="00F268DC">
        <w:rPr>
          <w:sz w:val="24"/>
          <w:szCs w:val="24"/>
        </w:rPr>
        <w:t>№</w:t>
      </w:r>
      <w:r w:rsidRPr="00F268DC">
        <w:rPr>
          <w:spacing w:val="-5"/>
          <w:sz w:val="24"/>
          <w:szCs w:val="24"/>
        </w:rPr>
        <w:t xml:space="preserve"> </w:t>
      </w:r>
      <w:r w:rsidRPr="00F268DC">
        <w:rPr>
          <w:sz w:val="24"/>
          <w:szCs w:val="24"/>
        </w:rPr>
        <w:t>3-</w:t>
      </w:r>
      <w:r w:rsidRPr="00F268DC">
        <w:rPr>
          <w:spacing w:val="-2"/>
          <w:sz w:val="24"/>
          <w:szCs w:val="24"/>
        </w:rPr>
        <w:t>рынок.</w:t>
      </w:r>
    </w:p>
    <w:p w14:paraId="66F4AD00" w14:textId="031F8AA1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sz w:val="24"/>
          <w:szCs w:val="24"/>
        </w:rPr>
        <w:t>Данные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о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розничных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рынках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и</w:t>
      </w:r>
      <w:r w:rsidRPr="00F268DC">
        <w:rPr>
          <w:spacing w:val="38"/>
          <w:sz w:val="24"/>
          <w:szCs w:val="24"/>
        </w:rPr>
        <w:t xml:space="preserve"> </w:t>
      </w:r>
      <w:r w:rsidRPr="00F268DC">
        <w:rPr>
          <w:sz w:val="24"/>
          <w:szCs w:val="24"/>
        </w:rPr>
        <w:t>числе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торговых</w:t>
      </w:r>
      <w:r w:rsidRPr="00F268DC">
        <w:rPr>
          <w:spacing w:val="39"/>
          <w:sz w:val="24"/>
          <w:szCs w:val="24"/>
        </w:rPr>
        <w:t xml:space="preserve"> </w:t>
      </w:r>
      <w:r w:rsidRPr="00F268DC">
        <w:rPr>
          <w:sz w:val="24"/>
          <w:szCs w:val="24"/>
        </w:rPr>
        <w:t>мест</w:t>
      </w:r>
      <w:r w:rsidRPr="00F268DC">
        <w:rPr>
          <w:spacing w:val="38"/>
          <w:sz w:val="24"/>
          <w:szCs w:val="24"/>
        </w:rPr>
        <w:t xml:space="preserve"> </w:t>
      </w:r>
      <w:r w:rsidRPr="00F268DC">
        <w:rPr>
          <w:sz w:val="24"/>
          <w:szCs w:val="24"/>
        </w:rPr>
        <w:t>на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них</w:t>
      </w:r>
      <w:r w:rsidRPr="00F268DC">
        <w:rPr>
          <w:spacing w:val="37"/>
          <w:sz w:val="24"/>
          <w:szCs w:val="24"/>
        </w:rPr>
        <w:t xml:space="preserve"> </w:t>
      </w:r>
      <w:r w:rsidRPr="00F268DC">
        <w:rPr>
          <w:sz w:val="24"/>
          <w:szCs w:val="24"/>
        </w:rPr>
        <w:t>приведены в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соответствии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с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Федеральным</w:t>
      </w:r>
      <w:r w:rsidRPr="00F268DC">
        <w:rPr>
          <w:spacing w:val="58"/>
          <w:sz w:val="24"/>
          <w:szCs w:val="24"/>
        </w:rPr>
        <w:t xml:space="preserve"> </w:t>
      </w:r>
      <w:r w:rsidRPr="00F268DC">
        <w:rPr>
          <w:sz w:val="24"/>
          <w:szCs w:val="24"/>
        </w:rPr>
        <w:t>законом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от</w:t>
      </w:r>
      <w:r w:rsidRPr="00F268DC">
        <w:rPr>
          <w:spacing w:val="60"/>
          <w:sz w:val="24"/>
          <w:szCs w:val="24"/>
        </w:rPr>
        <w:t xml:space="preserve"> </w:t>
      </w:r>
      <w:r w:rsidRPr="00F268DC">
        <w:rPr>
          <w:sz w:val="24"/>
          <w:szCs w:val="24"/>
        </w:rPr>
        <w:t>30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декабря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2006г.</w:t>
      </w:r>
      <w:r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№</w:t>
      </w:r>
      <w:r w:rsidRPr="00F268DC">
        <w:rPr>
          <w:spacing w:val="59"/>
          <w:sz w:val="24"/>
          <w:szCs w:val="24"/>
        </w:rPr>
        <w:t xml:space="preserve"> </w:t>
      </w:r>
      <w:r w:rsidRPr="00F268DC">
        <w:rPr>
          <w:sz w:val="24"/>
          <w:szCs w:val="24"/>
        </w:rPr>
        <w:t>271-</w:t>
      </w:r>
      <w:r w:rsidRPr="00F268DC">
        <w:rPr>
          <w:spacing w:val="-5"/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 w:rsidRPr="00F268DC">
        <w:rPr>
          <w:sz w:val="24"/>
          <w:szCs w:val="24"/>
        </w:rPr>
        <w:t xml:space="preserve">«О розничных рынках и о внесении изменений в Трудовой кодекс Российской </w:t>
      </w:r>
      <w:r w:rsidRPr="00F268DC">
        <w:rPr>
          <w:spacing w:val="-2"/>
          <w:sz w:val="24"/>
          <w:szCs w:val="24"/>
        </w:rPr>
        <w:t>Федерации».</w:t>
      </w:r>
    </w:p>
    <w:p w14:paraId="539DD41B" w14:textId="73B22774" w:rsidR="00F268DC" w:rsidRPr="00F268DC" w:rsidRDefault="00F268DC" w:rsidP="00333FD6">
      <w:pPr>
        <w:pStyle w:val="a3"/>
        <w:tabs>
          <w:tab w:val="left" w:pos="1479"/>
          <w:tab w:val="left" w:pos="2436"/>
          <w:tab w:val="left" w:pos="3854"/>
          <w:tab w:val="left" w:pos="5530"/>
          <w:tab w:val="left" w:pos="7726"/>
        </w:tabs>
        <w:spacing w:before="60" w:after="120" w:line="276" w:lineRule="auto"/>
        <w:ind w:left="0" w:right="0"/>
        <w:rPr>
          <w:sz w:val="24"/>
          <w:szCs w:val="24"/>
        </w:rPr>
      </w:pPr>
      <w:r w:rsidRPr="00F762E1">
        <w:rPr>
          <w:b/>
          <w:bCs/>
          <w:sz w:val="24"/>
          <w:szCs w:val="24"/>
        </w:rPr>
        <w:t>Розничный</w:t>
      </w:r>
      <w:r w:rsidRPr="00F762E1">
        <w:rPr>
          <w:b/>
          <w:bCs/>
          <w:spacing w:val="80"/>
          <w:sz w:val="24"/>
          <w:szCs w:val="24"/>
        </w:rPr>
        <w:t xml:space="preserve"> </w:t>
      </w:r>
      <w:r w:rsidRPr="00F762E1">
        <w:rPr>
          <w:b/>
          <w:bCs/>
          <w:sz w:val="24"/>
          <w:szCs w:val="24"/>
        </w:rPr>
        <w:t>рынок</w:t>
      </w:r>
      <w:r w:rsidR="00333FD6">
        <w:rPr>
          <w:b/>
          <w:bCs/>
          <w:sz w:val="24"/>
          <w:szCs w:val="24"/>
        </w:rPr>
        <w:t xml:space="preserve"> - </w:t>
      </w:r>
      <w:r w:rsidRPr="00F268DC">
        <w:rPr>
          <w:sz w:val="24"/>
          <w:szCs w:val="24"/>
        </w:rPr>
        <w:t>имущественный</w:t>
      </w:r>
      <w:r w:rsidRPr="00F268DC">
        <w:rPr>
          <w:spacing w:val="80"/>
          <w:sz w:val="24"/>
          <w:szCs w:val="24"/>
        </w:rPr>
        <w:t xml:space="preserve"> </w:t>
      </w:r>
      <w:r w:rsidRPr="00F268DC">
        <w:rPr>
          <w:sz w:val="24"/>
          <w:szCs w:val="24"/>
        </w:rPr>
        <w:t>комплекс,</w:t>
      </w:r>
      <w:r w:rsidRPr="00F268DC">
        <w:rPr>
          <w:spacing w:val="80"/>
          <w:sz w:val="24"/>
          <w:szCs w:val="24"/>
        </w:rPr>
        <w:t xml:space="preserve"> </w:t>
      </w:r>
      <w:r w:rsidRPr="00F268DC">
        <w:rPr>
          <w:sz w:val="24"/>
          <w:szCs w:val="24"/>
        </w:rPr>
        <w:t xml:space="preserve">предназначенный для </w:t>
      </w:r>
      <w:r w:rsidRPr="00F268DC">
        <w:rPr>
          <w:sz w:val="24"/>
          <w:szCs w:val="24"/>
        </w:rPr>
        <w:lastRenderedPageBreak/>
        <w:t>осуществления деятельности по продаже товаров (выполнению работ, оказанию</w:t>
      </w:r>
      <w:r w:rsidRPr="00F268DC">
        <w:rPr>
          <w:spacing w:val="80"/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услуг)</w:t>
      </w:r>
      <w:r>
        <w:rPr>
          <w:sz w:val="24"/>
          <w:szCs w:val="24"/>
        </w:rPr>
        <w:t xml:space="preserve"> </w:t>
      </w:r>
      <w:r w:rsidRPr="00F268DC">
        <w:rPr>
          <w:spacing w:val="-6"/>
          <w:sz w:val="24"/>
          <w:szCs w:val="24"/>
        </w:rPr>
        <w:t>на</w:t>
      </w:r>
      <w:r w:rsidR="00F762E1"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свободно</w:t>
      </w:r>
      <w:r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определяемых</w:t>
      </w:r>
      <w:r w:rsidR="00F762E1">
        <w:rPr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 xml:space="preserve">непосредственно </w:t>
      </w:r>
      <w:r w:rsidRPr="00F268DC">
        <w:rPr>
          <w:sz w:val="24"/>
          <w:szCs w:val="24"/>
        </w:rPr>
        <w:t>при заключении договоров розничной купли-продажи и договоров бытового подряда цен</w:t>
      </w:r>
      <w:r w:rsidRPr="00F268DC">
        <w:rPr>
          <w:spacing w:val="40"/>
          <w:sz w:val="24"/>
          <w:szCs w:val="24"/>
        </w:rPr>
        <w:t xml:space="preserve"> </w:t>
      </w:r>
      <w:r w:rsidRPr="00F268DC">
        <w:rPr>
          <w:sz w:val="24"/>
          <w:szCs w:val="24"/>
        </w:rPr>
        <w:t>и имеющий в своем составе торговые места.</w:t>
      </w:r>
    </w:p>
    <w:p w14:paraId="4D375A23" w14:textId="2AFB956E" w:rsidR="00F268DC" w:rsidRPr="00F268DC" w:rsidRDefault="00F268DC" w:rsidP="00333FD6">
      <w:pPr>
        <w:pStyle w:val="a3"/>
        <w:spacing w:before="60" w:after="120" w:line="276" w:lineRule="auto"/>
        <w:ind w:left="0" w:right="0"/>
        <w:rPr>
          <w:sz w:val="24"/>
          <w:szCs w:val="24"/>
        </w:rPr>
      </w:pPr>
      <w:r w:rsidRPr="00F268DC">
        <w:rPr>
          <w:sz w:val="24"/>
          <w:szCs w:val="24"/>
        </w:rPr>
        <w:t>Данные</w:t>
      </w:r>
      <w:r w:rsidRPr="00F268DC">
        <w:rPr>
          <w:spacing w:val="69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о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ярмарках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и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числе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торговых</w:t>
      </w:r>
      <w:r w:rsidRPr="00F268DC">
        <w:rPr>
          <w:spacing w:val="71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мест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на</w:t>
      </w:r>
      <w:r w:rsidRPr="00F268DC">
        <w:rPr>
          <w:spacing w:val="69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них</w:t>
      </w:r>
      <w:r w:rsidRPr="00F268DC">
        <w:rPr>
          <w:spacing w:val="70"/>
          <w:w w:val="150"/>
          <w:sz w:val="24"/>
          <w:szCs w:val="24"/>
        </w:rPr>
        <w:t xml:space="preserve"> </w:t>
      </w:r>
      <w:r w:rsidRPr="00F268DC">
        <w:rPr>
          <w:sz w:val="24"/>
          <w:szCs w:val="24"/>
        </w:rPr>
        <w:t>приведены на</w:t>
      </w:r>
      <w:r w:rsidRPr="00F268DC">
        <w:rPr>
          <w:spacing w:val="71"/>
          <w:sz w:val="24"/>
          <w:szCs w:val="24"/>
        </w:rPr>
        <w:t xml:space="preserve"> </w:t>
      </w:r>
      <w:r w:rsidRPr="00F268DC">
        <w:rPr>
          <w:sz w:val="24"/>
          <w:szCs w:val="24"/>
        </w:rPr>
        <w:t>основе</w:t>
      </w:r>
      <w:r w:rsidRPr="00F268DC">
        <w:rPr>
          <w:spacing w:val="71"/>
          <w:sz w:val="24"/>
          <w:szCs w:val="24"/>
        </w:rPr>
        <w:t xml:space="preserve"> </w:t>
      </w:r>
      <w:r w:rsidRPr="00F268DC">
        <w:rPr>
          <w:sz w:val="24"/>
          <w:szCs w:val="24"/>
        </w:rPr>
        <w:t>итогов</w:t>
      </w:r>
      <w:r w:rsidRPr="00F268DC">
        <w:rPr>
          <w:spacing w:val="71"/>
          <w:sz w:val="24"/>
          <w:szCs w:val="24"/>
        </w:rPr>
        <w:t xml:space="preserve"> </w:t>
      </w:r>
      <w:r w:rsidRPr="00F268DC">
        <w:rPr>
          <w:sz w:val="24"/>
          <w:szCs w:val="24"/>
        </w:rPr>
        <w:t>сплошного</w:t>
      </w:r>
      <w:r w:rsidRPr="00F268DC">
        <w:rPr>
          <w:spacing w:val="72"/>
          <w:sz w:val="24"/>
          <w:szCs w:val="24"/>
        </w:rPr>
        <w:t xml:space="preserve"> </w:t>
      </w:r>
      <w:r w:rsidRPr="00F268DC">
        <w:rPr>
          <w:sz w:val="24"/>
          <w:szCs w:val="24"/>
        </w:rPr>
        <w:t>статистического</w:t>
      </w:r>
      <w:r w:rsidRPr="00F268DC">
        <w:rPr>
          <w:spacing w:val="72"/>
          <w:sz w:val="24"/>
          <w:szCs w:val="24"/>
        </w:rPr>
        <w:t xml:space="preserve"> </w:t>
      </w:r>
      <w:r w:rsidRPr="00F268DC">
        <w:rPr>
          <w:sz w:val="24"/>
          <w:szCs w:val="24"/>
        </w:rPr>
        <w:t>наблюдения</w:t>
      </w:r>
      <w:r>
        <w:rPr>
          <w:spacing w:val="71"/>
          <w:sz w:val="24"/>
          <w:szCs w:val="24"/>
        </w:rPr>
        <w:t xml:space="preserve"> </w:t>
      </w:r>
      <w:r w:rsidRPr="00F268DC">
        <w:rPr>
          <w:sz w:val="24"/>
          <w:szCs w:val="24"/>
        </w:rPr>
        <w:t>по</w:t>
      </w:r>
      <w:r w:rsidRPr="00F268DC">
        <w:rPr>
          <w:spacing w:val="72"/>
          <w:sz w:val="24"/>
          <w:szCs w:val="24"/>
        </w:rPr>
        <w:t xml:space="preserve"> </w:t>
      </w:r>
      <w:r w:rsidRPr="00F268DC">
        <w:rPr>
          <w:spacing w:val="-2"/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F268DC">
        <w:rPr>
          <w:sz w:val="24"/>
          <w:szCs w:val="24"/>
        </w:rPr>
        <w:t>№</w:t>
      </w:r>
      <w:r w:rsidRPr="00F268DC">
        <w:rPr>
          <w:spacing w:val="-5"/>
          <w:sz w:val="24"/>
          <w:szCs w:val="24"/>
        </w:rPr>
        <w:t xml:space="preserve"> </w:t>
      </w:r>
      <w:r w:rsidRPr="00F268DC">
        <w:rPr>
          <w:sz w:val="24"/>
          <w:szCs w:val="24"/>
        </w:rPr>
        <w:t>3-</w:t>
      </w:r>
      <w:r w:rsidRPr="00F268DC">
        <w:rPr>
          <w:spacing w:val="-2"/>
          <w:sz w:val="24"/>
          <w:szCs w:val="24"/>
        </w:rPr>
        <w:t>ярмарка.</w:t>
      </w:r>
    </w:p>
    <w:p w14:paraId="3E88EF82" w14:textId="6AB7E49D" w:rsidR="00F762E1" w:rsidRDefault="00F268DC" w:rsidP="00333FD6">
      <w:pPr>
        <w:pStyle w:val="a3"/>
        <w:spacing w:before="60" w:after="120" w:line="276" w:lineRule="auto"/>
        <w:ind w:left="0" w:right="0" w:firstLine="709"/>
        <w:rPr>
          <w:sz w:val="24"/>
          <w:szCs w:val="24"/>
        </w:rPr>
      </w:pPr>
      <w:r w:rsidRPr="00F762E1">
        <w:rPr>
          <w:b/>
          <w:bCs/>
          <w:sz w:val="24"/>
          <w:szCs w:val="24"/>
        </w:rPr>
        <w:t>Ярмарка</w:t>
      </w:r>
      <w:r w:rsidRPr="00F268DC">
        <w:rPr>
          <w:sz w:val="24"/>
          <w:szCs w:val="24"/>
        </w:rPr>
        <w:t xml:space="preserve"> – мероприятие, имеющее временный характер и организуемое вне пределов</w:t>
      </w:r>
      <w:r w:rsidRPr="00F268DC">
        <w:rPr>
          <w:spacing w:val="78"/>
          <w:sz w:val="24"/>
          <w:szCs w:val="24"/>
        </w:rPr>
        <w:t xml:space="preserve"> </w:t>
      </w:r>
      <w:r w:rsidRPr="00F268DC">
        <w:rPr>
          <w:sz w:val="24"/>
          <w:szCs w:val="24"/>
        </w:rPr>
        <w:t>розничных</w:t>
      </w:r>
      <w:r w:rsidRPr="00F268DC">
        <w:rPr>
          <w:spacing w:val="78"/>
          <w:sz w:val="24"/>
          <w:szCs w:val="24"/>
        </w:rPr>
        <w:t xml:space="preserve"> </w:t>
      </w:r>
      <w:r w:rsidRPr="00F268DC">
        <w:rPr>
          <w:sz w:val="24"/>
          <w:szCs w:val="24"/>
        </w:rPr>
        <w:t>рынков.</w:t>
      </w:r>
      <w:r w:rsidRPr="00F268DC">
        <w:rPr>
          <w:spacing w:val="78"/>
          <w:sz w:val="24"/>
          <w:szCs w:val="24"/>
        </w:rPr>
        <w:t xml:space="preserve"> </w:t>
      </w:r>
      <w:r w:rsidRPr="00F268DC">
        <w:rPr>
          <w:sz w:val="24"/>
          <w:szCs w:val="24"/>
        </w:rPr>
        <w:t>Ярмарки</w:t>
      </w:r>
      <w:r w:rsidRPr="00F268DC">
        <w:rPr>
          <w:spacing w:val="79"/>
          <w:sz w:val="24"/>
          <w:szCs w:val="24"/>
        </w:rPr>
        <w:t xml:space="preserve"> </w:t>
      </w:r>
      <w:r w:rsidRPr="00F268DC">
        <w:rPr>
          <w:sz w:val="24"/>
          <w:szCs w:val="24"/>
        </w:rPr>
        <w:t>могут</w:t>
      </w:r>
      <w:r w:rsidRPr="00F268DC">
        <w:rPr>
          <w:spacing w:val="80"/>
          <w:sz w:val="24"/>
          <w:szCs w:val="24"/>
        </w:rPr>
        <w:t xml:space="preserve"> </w:t>
      </w:r>
      <w:r w:rsidRPr="00F268DC">
        <w:rPr>
          <w:sz w:val="24"/>
          <w:szCs w:val="24"/>
        </w:rPr>
        <w:t>проводиться</w:t>
      </w:r>
      <w:r w:rsidRPr="00F268DC">
        <w:rPr>
          <w:spacing w:val="78"/>
          <w:sz w:val="24"/>
          <w:szCs w:val="24"/>
        </w:rPr>
        <w:t xml:space="preserve"> </w:t>
      </w:r>
      <w:r w:rsidRPr="00F268DC">
        <w:rPr>
          <w:sz w:val="24"/>
          <w:szCs w:val="24"/>
        </w:rPr>
        <w:t>органами</w:t>
      </w:r>
      <w:r w:rsidRPr="00F268DC">
        <w:rPr>
          <w:spacing w:val="79"/>
          <w:sz w:val="24"/>
          <w:szCs w:val="24"/>
        </w:rPr>
        <w:t xml:space="preserve"> </w:t>
      </w:r>
      <w:r w:rsidRPr="00F268DC">
        <w:rPr>
          <w:sz w:val="24"/>
          <w:szCs w:val="24"/>
        </w:rPr>
        <w:t>государственно</w:t>
      </w:r>
      <w:r>
        <w:rPr>
          <w:sz w:val="24"/>
          <w:szCs w:val="24"/>
        </w:rPr>
        <w:t>й</w:t>
      </w:r>
      <w:r w:rsidR="00F762E1">
        <w:rPr>
          <w:sz w:val="24"/>
          <w:szCs w:val="24"/>
        </w:rPr>
        <w:t xml:space="preserve"> в</w:t>
      </w:r>
      <w:r w:rsidR="00F762E1" w:rsidRPr="00F268DC">
        <w:rPr>
          <w:sz w:val="24"/>
          <w:szCs w:val="24"/>
        </w:rPr>
        <w:t>ласти, органами местного самоуправления, юридическими лицами и индивидуальными предпринимателями.</w:t>
      </w:r>
    </w:p>
    <w:p w14:paraId="1360BC86" w14:textId="77777777" w:rsidR="007007BD" w:rsidRPr="00F268DC" w:rsidRDefault="007007BD" w:rsidP="00333FD6">
      <w:pPr>
        <w:pStyle w:val="a3"/>
        <w:spacing w:before="60" w:after="120" w:line="276" w:lineRule="auto"/>
        <w:ind w:left="0" w:right="0" w:firstLine="709"/>
        <w:rPr>
          <w:sz w:val="24"/>
          <w:szCs w:val="24"/>
        </w:rPr>
      </w:pPr>
    </w:p>
    <w:p w14:paraId="6761AA08" w14:textId="6323830D" w:rsidR="00E244AF" w:rsidRPr="007007BD" w:rsidRDefault="00E244AF" w:rsidP="005778E1">
      <w:pPr>
        <w:pStyle w:val="a3"/>
        <w:spacing w:before="120" w:after="120" w:line="276" w:lineRule="auto"/>
        <w:ind w:left="0" w:right="0" w:firstLine="0"/>
        <w:jc w:val="center"/>
        <w:rPr>
          <w:b/>
          <w:bCs/>
        </w:rPr>
      </w:pPr>
      <w:r w:rsidRPr="007007BD">
        <w:rPr>
          <w:b/>
          <w:bCs/>
        </w:rPr>
        <w:t>Конъюнктура и деловая активность организаций розничной торговли</w:t>
      </w:r>
    </w:p>
    <w:p w14:paraId="2038B929" w14:textId="77777777" w:rsidR="005778E1" w:rsidRPr="005778E1" w:rsidRDefault="00E244AF" w:rsidP="005778E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78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Обследование деловой активности организаций розничной торговли представляет собой репрезентативное выборочное обследование, представительное по территориальному признаку, охватывающее все группы организаций по формам собственности и размеру.</w:t>
      </w:r>
    </w:p>
    <w:p w14:paraId="6C49A5D0" w14:textId="6644CA57" w:rsidR="00E244AF" w:rsidRDefault="00E244AF" w:rsidP="005778E1">
      <w:pPr>
        <w:spacing w:before="240" w:after="12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78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Индекс предпринимательской уверенности</w:t>
      </w:r>
      <w:r w:rsidRPr="005778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композитный индикатор, который рассчитывается как среднее арифметическое значение балансов оценок фактического экономического состояния, уровня складских запасов (берется с обратным</w:t>
      </w:r>
      <w:r w:rsidR="005778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знаком).</w:t>
      </w:r>
    </w:p>
    <w:p w14:paraId="1698555F" w14:textId="77777777" w:rsidR="005778E1" w:rsidRPr="005778E1" w:rsidRDefault="005778E1" w:rsidP="005778E1">
      <w:pPr>
        <w:spacing w:before="240" w:after="12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5778E1" w:rsidRPr="005778E1" w:rsidSect="00AB27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6E4"/>
    <w:multiLevelType w:val="hybridMultilevel"/>
    <w:tmpl w:val="5FC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2B"/>
    <w:rsid w:val="00333FD6"/>
    <w:rsid w:val="00394366"/>
    <w:rsid w:val="003F4C05"/>
    <w:rsid w:val="00400BE5"/>
    <w:rsid w:val="005778E1"/>
    <w:rsid w:val="007007BD"/>
    <w:rsid w:val="00704819"/>
    <w:rsid w:val="008566E7"/>
    <w:rsid w:val="008C302A"/>
    <w:rsid w:val="009D766B"/>
    <w:rsid w:val="00A62F51"/>
    <w:rsid w:val="00A74145"/>
    <w:rsid w:val="00AB192B"/>
    <w:rsid w:val="00AB27C7"/>
    <w:rsid w:val="00B12995"/>
    <w:rsid w:val="00B81FD0"/>
    <w:rsid w:val="00D025BC"/>
    <w:rsid w:val="00D261CC"/>
    <w:rsid w:val="00DF1681"/>
    <w:rsid w:val="00E244AF"/>
    <w:rsid w:val="00EA5786"/>
    <w:rsid w:val="00F268DC"/>
    <w:rsid w:val="00F71F5A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36989"/>
  <w15:chartTrackingRefBased/>
  <w15:docId w15:val="{7314EE03-5449-4E36-8EDE-A346947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66B"/>
    <w:pPr>
      <w:widowControl w:val="0"/>
      <w:autoSpaceDE w:val="0"/>
      <w:autoSpaceDN w:val="0"/>
      <w:spacing w:before="202"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D766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9D766B"/>
    <w:pPr>
      <w:widowControl w:val="0"/>
      <w:autoSpaceDE w:val="0"/>
      <w:autoSpaceDN w:val="0"/>
      <w:spacing w:before="72" w:after="0" w:line="240" w:lineRule="auto"/>
      <w:ind w:right="6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9D766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C302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Стражко Анна Васильевна</dc:creator>
  <cp:keywords/>
  <dc:description/>
  <cp:lastModifiedBy>Стражко Анна Васильевна</cp:lastModifiedBy>
  <cp:revision>11</cp:revision>
  <cp:lastPrinted>2024-02-13T08:00:00Z</cp:lastPrinted>
  <dcterms:created xsi:type="dcterms:W3CDTF">2024-02-13T03:33:00Z</dcterms:created>
  <dcterms:modified xsi:type="dcterms:W3CDTF">2024-02-14T07:10:00Z</dcterms:modified>
</cp:coreProperties>
</file>